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E4" w:rsidRPr="00B507E4" w:rsidRDefault="00B507E4" w:rsidP="00B507E4">
      <w:pPr>
        <w:spacing w:after="150" w:line="300" w:lineRule="atLeast"/>
        <w:rPr>
          <w:rFonts w:ascii="Arial" w:eastAsia="Times New Roman" w:hAnsi="Arial" w:cs="Arial"/>
          <w:color w:val="000000"/>
          <w:sz w:val="21"/>
          <w:szCs w:val="21"/>
        </w:rPr>
      </w:pPr>
      <w:r w:rsidRPr="00B507E4">
        <w:rPr>
          <w:rFonts w:ascii="Arial" w:eastAsia="Times New Roman" w:hAnsi="Arial" w:cs="Arial"/>
          <w:b/>
          <w:bCs/>
          <w:color w:val="000000"/>
          <w:sz w:val="24"/>
          <w:szCs w:val="24"/>
        </w:rPr>
        <w:t>Part 1</w:t>
      </w:r>
      <w:r w:rsidRPr="00B507E4">
        <w:rPr>
          <w:rFonts w:ascii="Arial" w:eastAsia="Times New Roman" w:hAnsi="Arial" w:cs="Arial"/>
          <w:color w:val="000000"/>
          <w:sz w:val="21"/>
          <w:szCs w:val="21"/>
        </w:rPr>
        <w:t>:</w:t>
      </w:r>
    </w:p>
    <w:p w:rsidR="00B507E4" w:rsidRPr="00B507E4" w:rsidRDefault="00B507E4" w:rsidP="00B507E4">
      <w:pPr>
        <w:spacing w:after="150" w:line="300" w:lineRule="atLeast"/>
        <w:rPr>
          <w:rFonts w:ascii="Arial" w:eastAsia="Times New Roman" w:hAnsi="Arial" w:cs="Arial"/>
          <w:color w:val="000000"/>
          <w:sz w:val="21"/>
          <w:szCs w:val="21"/>
        </w:rPr>
      </w:pPr>
      <w:r w:rsidRPr="00B507E4">
        <w:rPr>
          <w:rFonts w:ascii="Arial" w:eastAsia="Times New Roman" w:hAnsi="Arial" w:cs="Arial"/>
          <w:b/>
          <w:bCs/>
          <w:color w:val="000000"/>
          <w:sz w:val="24"/>
          <w:szCs w:val="24"/>
        </w:rPr>
        <w:t>Introduction</w:t>
      </w:r>
    </w:p>
    <w:p w:rsidR="00B507E4" w:rsidRPr="00B507E4" w:rsidRDefault="00B507E4" w:rsidP="00B507E4">
      <w:pPr>
        <w:spacing w:after="150" w:line="300" w:lineRule="atLeast"/>
        <w:rPr>
          <w:rFonts w:ascii="Arial" w:eastAsia="Times New Roman" w:hAnsi="Arial" w:cs="Arial"/>
          <w:color w:val="000000"/>
          <w:sz w:val="21"/>
          <w:szCs w:val="21"/>
        </w:rPr>
      </w:pPr>
      <w:r w:rsidRPr="00B507E4">
        <w:rPr>
          <w:rFonts w:ascii="Arial" w:eastAsia="Times New Roman" w:hAnsi="Arial" w:cs="Arial"/>
          <w:color w:val="000000"/>
          <w:sz w:val="21"/>
          <w:szCs w:val="21"/>
        </w:rPr>
        <w:t>The natural balance that occurs between global atmospheric cooling and warming processes provides an important contribution to the Earth’s varied climates.</w:t>
      </w:r>
    </w:p>
    <w:p w:rsidR="00B507E4" w:rsidRPr="00B507E4" w:rsidRDefault="00B507E4" w:rsidP="00B507E4">
      <w:pPr>
        <w:spacing w:after="150" w:line="300" w:lineRule="atLeast"/>
        <w:rPr>
          <w:rFonts w:ascii="Arial" w:eastAsia="Times New Roman" w:hAnsi="Arial" w:cs="Arial"/>
          <w:color w:val="000000"/>
          <w:sz w:val="21"/>
          <w:szCs w:val="21"/>
        </w:rPr>
      </w:pPr>
      <w:r w:rsidRPr="00B507E4">
        <w:rPr>
          <w:rFonts w:ascii="Arial" w:eastAsia="Times New Roman" w:hAnsi="Arial" w:cs="Arial"/>
          <w:b/>
          <w:bCs/>
          <w:color w:val="000000"/>
          <w:sz w:val="24"/>
          <w:szCs w:val="24"/>
        </w:rPr>
        <w:t>Troposphere gases</w:t>
      </w:r>
    </w:p>
    <w:p w:rsidR="00B507E4" w:rsidRPr="00B507E4" w:rsidRDefault="00B507E4" w:rsidP="00B507E4">
      <w:pPr>
        <w:spacing w:after="150" w:line="300" w:lineRule="atLeast"/>
        <w:rPr>
          <w:rFonts w:ascii="Arial" w:eastAsia="Times New Roman" w:hAnsi="Arial" w:cs="Arial"/>
          <w:color w:val="000000"/>
          <w:sz w:val="21"/>
          <w:szCs w:val="21"/>
        </w:rPr>
      </w:pPr>
      <w:r w:rsidRPr="00B507E4">
        <w:rPr>
          <w:rFonts w:ascii="Arial" w:eastAsia="Times New Roman" w:hAnsi="Arial" w:cs="Arial"/>
          <w:color w:val="000000"/>
          <w:sz w:val="21"/>
          <w:szCs w:val="21"/>
        </w:rPr>
        <w:t>Planetary albedo from clouds low in the troposphere, sulfur dioxide (SO</w:t>
      </w:r>
      <w:r w:rsidRPr="00B507E4">
        <w:rPr>
          <w:rFonts w:ascii="Arial" w:eastAsia="Times New Roman" w:hAnsi="Arial" w:cs="Arial"/>
          <w:color w:val="000000"/>
          <w:sz w:val="16"/>
          <w:szCs w:val="16"/>
          <w:vertAlign w:val="subscript"/>
        </w:rPr>
        <w:t>2</w:t>
      </w:r>
      <w:r w:rsidRPr="00B507E4">
        <w:rPr>
          <w:rFonts w:ascii="Arial" w:eastAsia="Times New Roman" w:hAnsi="Arial" w:cs="Arial"/>
          <w:color w:val="000000"/>
          <w:sz w:val="21"/>
          <w:szCs w:val="21"/>
        </w:rPr>
        <w:t>) from active volcanoes, snow, and ice all reflect incoming solar radiation back into space. This causes a </w:t>
      </w:r>
      <w:r w:rsidRPr="00B507E4">
        <w:rPr>
          <w:rFonts w:ascii="Arial" w:eastAsia="Times New Roman" w:hAnsi="Arial" w:cs="Arial"/>
          <w:i/>
          <w:iCs/>
          <w:color w:val="000000"/>
          <w:sz w:val="21"/>
          <w:szCs w:val="21"/>
        </w:rPr>
        <w:t>cooling</w:t>
      </w:r>
      <w:r w:rsidRPr="00B507E4">
        <w:rPr>
          <w:rFonts w:ascii="Arial" w:eastAsia="Times New Roman" w:hAnsi="Arial" w:cs="Arial"/>
          <w:color w:val="000000"/>
          <w:sz w:val="21"/>
          <w:szCs w:val="21"/>
        </w:rPr>
        <w:t> effect on climates within a geographical area.</w:t>
      </w:r>
    </w:p>
    <w:p w:rsidR="00B507E4" w:rsidRPr="00B507E4" w:rsidRDefault="00B507E4" w:rsidP="00B507E4">
      <w:pPr>
        <w:spacing w:after="150" w:line="300" w:lineRule="atLeast"/>
        <w:rPr>
          <w:rFonts w:ascii="Arial" w:eastAsia="Times New Roman" w:hAnsi="Arial" w:cs="Arial"/>
          <w:color w:val="000000"/>
          <w:sz w:val="21"/>
          <w:szCs w:val="21"/>
        </w:rPr>
      </w:pPr>
      <w:r w:rsidRPr="00B507E4">
        <w:rPr>
          <w:rFonts w:ascii="Arial" w:eastAsia="Times New Roman" w:hAnsi="Arial" w:cs="Arial"/>
          <w:color w:val="000000"/>
          <w:sz w:val="21"/>
          <w:szCs w:val="21"/>
        </w:rPr>
        <w:t>Clouds </w:t>
      </w:r>
      <w:r w:rsidRPr="00B507E4">
        <w:rPr>
          <w:rFonts w:ascii="Arial" w:eastAsia="Times New Roman" w:hAnsi="Arial" w:cs="Arial"/>
          <w:i/>
          <w:iCs/>
          <w:color w:val="000000"/>
          <w:sz w:val="21"/>
          <w:szCs w:val="21"/>
        </w:rPr>
        <w:t>high</w:t>
      </w:r>
      <w:r w:rsidRPr="00B507E4">
        <w:rPr>
          <w:rFonts w:ascii="Arial" w:eastAsia="Times New Roman" w:hAnsi="Arial" w:cs="Arial"/>
          <w:color w:val="000000"/>
          <w:sz w:val="21"/>
          <w:szCs w:val="21"/>
        </w:rPr>
        <w:t xml:space="preserve"> in the troposphere and greenhouse gases such as water </w:t>
      </w:r>
      <w:proofErr w:type="gramStart"/>
      <w:r w:rsidRPr="00B507E4">
        <w:rPr>
          <w:rFonts w:ascii="Arial" w:eastAsia="Times New Roman" w:hAnsi="Arial" w:cs="Arial"/>
          <w:color w:val="000000"/>
          <w:sz w:val="21"/>
          <w:szCs w:val="21"/>
        </w:rPr>
        <w:t>vapor(</w:t>
      </w:r>
      <w:proofErr w:type="gramEnd"/>
      <w:r w:rsidRPr="00B507E4">
        <w:rPr>
          <w:rFonts w:ascii="Arial" w:eastAsia="Times New Roman" w:hAnsi="Arial" w:cs="Arial"/>
          <w:color w:val="000000"/>
          <w:sz w:val="21"/>
          <w:szCs w:val="21"/>
        </w:rPr>
        <w:t>H</w:t>
      </w:r>
      <w:r w:rsidRPr="00B507E4">
        <w:rPr>
          <w:rFonts w:ascii="Arial" w:eastAsia="Times New Roman" w:hAnsi="Arial" w:cs="Arial"/>
          <w:color w:val="000000"/>
          <w:sz w:val="16"/>
          <w:szCs w:val="16"/>
          <w:vertAlign w:val="subscript"/>
        </w:rPr>
        <w:t>2</w:t>
      </w:r>
      <w:r w:rsidRPr="00B507E4">
        <w:rPr>
          <w:rFonts w:ascii="Arial" w:eastAsia="Times New Roman" w:hAnsi="Arial" w:cs="Arial"/>
          <w:color w:val="000000"/>
          <w:sz w:val="21"/>
          <w:szCs w:val="21"/>
        </w:rPr>
        <w:t>O), carbon dioxide (CO</w:t>
      </w:r>
      <w:r w:rsidRPr="00B507E4">
        <w:rPr>
          <w:rFonts w:ascii="Arial" w:eastAsia="Times New Roman" w:hAnsi="Arial" w:cs="Arial"/>
          <w:color w:val="000000"/>
          <w:sz w:val="16"/>
          <w:szCs w:val="16"/>
          <w:vertAlign w:val="subscript"/>
        </w:rPr>
        <w:t>2</w:t>
      </w:r>
      <w:r w:rsidRPr="00B507E4">
        <w:rPr>
          <w:rFonts w:ascii="Arial" w:eastAsia="Times New Roman" w:hAnsi="Arial" w:cs="Arial"/>
          <w:color w:val="000000"/>
          <w:sz w:val="21"/>
          <w:szCs w:val="21"/>
        </w:rPr>
        <w:t>) , methane (CH</w:t>
      </w:r>
      <w:r w:rsidRPr="00B507E4">
        <w:rPr>
          <w:rFonts w:ascii="Arial" w:eastAsia="Times New Roman" w:hAnsi="Arial" w:cs="Arial"/>
          <w:color w:val="000000"/>
          <w:sz w:val="16"/>
          <w:szCs w:val="16"/>
          <w:vertAlign w:val="subscript"/>
        </w:rPr>
        <w:t>4</w:t>
      </w:r>
      <w:r w:rsidRPr="00B507E4">
        <w:rPr>
          <w:rFonts w:ascii="Arial" w:eastAsia="Times New Roman" w:hAnsi="Arial" w:cs="Arial"/>
          <w:color w:val="000000"/>
          <w:sz w:val="21"/>
          <w:szCs w:val="21"/>
        </w:rPr>
        <w:t>) , and nitrous oxide (N</w:t>
      </w:r>
      <w:r w:rsidRPr="00B507E4">
        <w:rPr>
          <w:rFonts w:ascii="Arial" w:eastAsia="Times New Roman" w:hAnsi="Arial" w:cs="Arial"/>
          <w:color w:val="000000"/>
          <w:sz w:val="16"/>
          <w:szCs w:val="16"/>
          <w:vertAlign w:val="subscript"/>
        </w:rPr>
        <w:t>2</w:t>
      </w:r>
      <w:r w:rsidRPr="00B507E4">
        <w:rPr>
          <w:rFonts w:ascii="Arial" w:eastAsia="Times New Roman" w:hAnsi="Arial" w:cs="Arial"/>
          <w:color w:val="000000"/>
          <w:sz w:val="21"/>
          <w:szCs w:val="21"/>
        </w:rPr>
        <w:t>O) have a </w:t>
      </w:r>
      <w:r w:rsidRPr="00B507E4">
        <w:rPr>
          <w:rFonts w:ascii="Arial" w:eastAsia="Times New Roman" w:hAnsi="Arial" w:cs="Arial"/>
          <w:i/>
          <w:iCs/>
          <w:color w:val="000000"/>
          <w:sz w:val="21"/>
          <w:szCs w:val="21"/>
        </w:rPr>
        <w:t>warming</w:t>
      </w:r>
      <w:r w:rsidRPr="00B507E4">
        <w:rPr>
          <w:rFonts w:ascii="Arial" w:eastAsia="Times New Roman" w:hAnsi="Arial" w:cs="Arial"/>
          <w:color w:val="000000"/>
          <w:sz w:val="21"/>
          <w:szCs w:val="21"/>
        </w:rPr>
        <w:t> effect.</w:t>
      </w:r>
    </w:p>
    <w:p w:rsidR="00B507E4" w:rsidRPr="00B507E4" w:rsidRDefault="00B507E4" w:rsidP="00B507E4">
      <w:pPr>
        <w:spacing w:after="150" w:line="300" w:lineRule="atLeast"/>
        <w:rPr>
          <w:rFonts w:ascii="Arial" w:eastAsia="Times New Roman" w:hAnsi="Arial" w:cs="Arial"/>
          <w:color w:val="000000"/>
          <w:sz w:val="21"/>
          <w:szCs w:val="21"/>
        </w:rPr>
      </w:pPr>
      <w:r w:rsidRPr="00B507E4">
        <w:rPr>
          <w:rFonts w:ascii="Arial" w:eastAsia="Times New Roman" w:hAnsi="Arial" w:cs="Arial"/>
          <w:color w:val="000000"/>
          <w:sz w:val="21"/>
          <w:szCs w:val="21"/>
        </w:rPr>
        <w:t>Along with the solar activity, these cooling and warming processes help ensure that the planet’s average surface temperature is a net value that is above freezing, helping to ensure that life is possible.</w:t>
      </w:r>
    </w:p>
    <w:p w:rsidR="00B507E4" w:rsidRPr="00B507E4" w:rsidRDefault="00B507E4" w:rsidP="00B507E4">
      <w:pPr>
        <w:spacing w:after="150" w:line="300" w:lineRule="atLeast"/>
        <w:rPr>
          <w:rFonts w:ascii="Arial" w:eastAsia="Times New Roman" w:hAnsi="Arial" w:cs="Arial"/>
          <w:color w:val="000000"/>
          <w:sz w:val="21"/>
          <w:szCs w:val="21"/>
        </w:rPr>
      </w:pPr>
      <w:r w:rsidRPr="00B507E4">
        <w:rPr>
          <w:rFonts w:ascii="Arial" w:eastAsia="Times New Roman" w:hAnsi="Arial" w:cs="Arial"/>
          <w:b/>
          <w:bCs/>
          <w:color w:val="000000"/>
          <w:sz w:val="24"/>
          <w:szCs w:val="24"/>
        </w:rPr>
        <w:t>Theory on CO</w:t>
      </w:r>
      <w:r w:rsidRPr="00B507E4">
        <w:rPr>
          <w:rFonts w:ascii="Arial" w:eastAsia="Times New Roman" w:hAnsi="Arial" w:cs="Arial"/>
          <w:b/>
          <w:bCs/>
          <w:color w:val="000000"/>
          <w:sz w:val="18"/>
          <w:szCs w:val="18"/>
          <w:vertAlign w:val="subscript"/>
        </w:rPr>
        <w:t>2</w:t>
      </w:r>
      <w:r w:rsidRPr="00B507E4">
        <w:rPr>
          <w:rFonts w:ascii="Arial" w:eastAsia="Times New Roman" w:hAnsi="Arial" w:cs="Arial"/>
          <w:b/>
          <w:bCs/>
          <w:color w:val="000000"/>
          <w:sz w:val="24"/>
          <w:szCs w:val="24"/>
        </w:rPr>
        <w:t> Emissions</w:t>
      </w:r>
    </w:p>
    <w:p w:rsidR="00B507E4" w:rsidRPr="00B507E4" w:rsidRDefault="00B507E4" w:rsidP="00B507E4">
      <w:pPr>
        <w:spacing w:after="150" w:line="300" w:lineRule="atLeast"/>
        <w:rPr>
          <w:rFonts w:ascii="Arial" w:eastAsia="Times New Roman" w:hAnsi="Arial" w:cs="Arial"/>
          <w:color w:val="000000"/>
          <w:sz w:val="21"/>
          <w:szCs w:val="21"/>
        </w:rPr>
      </w:pPr>
      <w:r w:rsidRPr="00B507E4">
        <w:rPr>
          <w:rFonts w:ascii="Arial" w:eastAsia="Times New Roman" w:hAnsi="Arial" w:cs="Arial"/>
          <w:color w:val="000000"/>
          <w:sz w:val="21"/>
          <w:szCs w:val="21"/>
        </w:rPr>
        <w:t>It has been hypothesized that anthropogenic effects (conditions caused by human activity) that are associated with industry, agriculture, and fossil fuel use have enhanced these warming processes by contributing greenhouse gases such as N</w:t>
      </w:r>
      <w:r w:rsidRPr="00B507E4">
        <w:rPr>
          <w:rFonts w:ascii="Arial" w:eastAsia="Times New Roman" w:hAnsi="Arial" w:cs="Arial"/>
          <w:color w:val="000000"/>
          <w:sz w:val="16"/>
          <w:szCs w:val="16"/>
          <w:vertAlign w:val="subscript"/>
        </w:rPr>
        <w:t>2</w:t>
      </w:r>
      <w:r w:rsidRPr="00B507E4">
        <w:rPr>
          <w:rFonts w:ascii="Arial" w:eastAsia="Times New Roman" w:hAnsi="Arial" w:cs="Arial"/>
          <w:color w:val="000000"/>
          <w:sz w:val="21"/>
          <w:szCs w:val="21"/>
        </w:rPr>
        <w:t>O, CH</w:t>
      </w:r>
      <w:r w:rsidRPr="00B507E4">
        <w:rPr>
          <w:rFonts w:ascii="Arial" w:eastAsia="Times New Roman" w:hAnsi="Arial" w:cs="Arial"/>
          <w:color w:val="000000"/>
          <w:sz w:val="16"/>
          <w:szCs w:val="16"/>
          <w:vertAlign w:val="subscript"/>
        </w:rPr>
        <w:t>4</w:t>
      </w:r>
      <w:r w:rsidRPr="00B507E4">
        <w:rPr>
          <w:rFonts w:ascii="Arial" w:eastAsia="Times New Roman" w:hAnsi="Arial" w:cs="Arial"/>
          <w:color w:val="000000"/>
          <w:sz w:val="21"/>
          <w:szCs w:val="21"/>
        </w:rPr>
        <w:t>,</w:t>
      </w:r>
      <w:r w:rsidRPr="00B507E4">
        <w:rPr>
          <w:rFonts w:ascii="Arial" w:eastAsia="Times New Roman" w:hAnsi="Arial" w:cs="Arial"/>
          <w:color w:val="000000"/>
          <w:sz w:val="16"/>
          <w:szCs w:val="16"/>
          <w:vertAlign w:val="subscript"/>
        </w:rPr>
        <w:t> </w:t>
      </w:r>
      <w:r w:rsidRPr="00B507E4">
        <w:rPr>
          <w:rFonts w:ascii="Arial" w:eastAsia="Times New Roman" w:hAnsi="Arial" w:cs="Arial"/>
          <w:color w:val="000000"/>
          <w:sz w:val="21"/>
          <w:szCs w:val="21"/>
        </w:rPr>
        <w:t>and CO</w:t>
      </w:r>
      <w:r w:rsidRPr="00B507E4">
        <w:rPr>
          <w:rFonts w:ascii="Arial" w:eastAsia="Times New Roman" w:hAnsi="Arial" w:cs="Arial"/>
          <w:color w:val="000000"/>
          <w:sz w:val="16"/>
          <w:szCs w:val="16"/>
          <w:vertAlign w:val="subscript"/>
        </w:rPr>
        <w:t>2</w:t>
      </w:r>
      <w:r w:rsidRPr="00B507E4">
        <w:rPr>
          <w:rFonts w:ascii="Arial" w:eastAsia="Times New Roman" w:hAnsi="Arial" w:cs="Arial"/>
          <w:color w:val="000000"/>
          <w:sz w:val="21"/>
          <w:szCs w:val="21"/>
        </w:rPr>
        <w:t> into the troposphere. As a result, CO</w:t>
      </w:r>
      <w:r w:rsidRPr="00B507E4">
        <w:rPr>
          <w:rFonts w:ascii="Arial" w:eastAsia="Times New Roman" w:hAnsi="Arial" w:cs="Arial"/>
          <w:color w:val="000000"/>
          <w:sz w:val="16"/>
          <w:szCs w:val="16"/>
          <w:vertAlign w:val="subscript"/>
        </w:rPr>
        <w:t>2 </w:t>
      </w:r>
      <w:r w:rsidRPr="00B507E4">
        <w:rPr>
          <w:rFonts w:ascii="Arial" w:eastAsia="Times New Roman" w:hAnsi="Arial" w:cs="Arial"/>
          <w:color w:val="000000"/>
          <w:sz w:val="21"/>
          <w:szCs w:val="21"/>
        </w:rPr>
        <w:t>is believed to contribute the most to the atmospheric warming process.</w:t>
      </w:r>
    </w:p>
    <w:p w:rsidR="00B507E4" w:rsidRPr="00B507E4" w:rsidRDefault="00B507E4" w:rsidP="00B507E4">
      <w:pPr>
        <w:spacing w:after="150" w:line="300" w:lineRule="atLeast"/>
        <w:rPr>
          <w:rFonts w:ascii="Arial" w:eastAsia="Times New Roman" w:hAnsi="Arial" w:cs="Arial"/>
          <w:color w:val="000000"/>
          <w:sz w:val="21"/>
          <w:szCs w:val="21"/>
        </w:rPr>
      </w:pPr>
      <w:r w:rsidRPr="00B507E4">
        <w:rPr>
          <w:rFonts w:ascii="Arial" w:eastAsia="Times New Roman" w:hAnsi="Arial" w:cs="Arial"/>
          <w:b/>
          <w:bCs/>
          <w:color w:val="000000"/>
          <w:sz w:val="24"/>
          <w:szCs w:val="24"/>
        </w:rPr>
        <w:t>Pollution</w:t>
      </w:r>
    </w:p>
    <w:p w:rsidR="00B507E4" w:rsidRPr="00B507E4" w:rsidRDefault="00B507E4" w:rsidP="00B507E4">
      <w:pPr>
        <w:spacing w:after="150" w:line="300" w:lineRule="atLeast"/>
        <w:rPr>
          <w:rFonts w:ascii="Arial" w:eastAsia="Times New Roman" w:hAnsi="Arial" w:cs="Arial"/>
          <w:color w:val="000000"/>
          <w:sz w:val="21"/>
          <w:szCs w:val="21"/>
        </w:rPr>
      </w:pPr>
      <w:r w:rsidRPr="00B507E4">
        <w:rPr>
          <w:rFonts w:ascii="Arial" w:eastAsia="Times New Roman" w:hAnsi="Arial" w:cs="Arial"/>
          <w:i/>
          <w:iCs/>
          <w:color w:val="000000"/>
          <w:sz w:val="21"/>
          <w:szCs w:val="21"/>
        </w:rPr>
        <w:t>Pollution</w:t>
      </w:r>
      <w:r w:rsidRPr="00B507E4">
        <w:rPr>
          <w:rFonts w:ascii="Arial" w:eastAsia="Times New Roman" w:hAnsi="Arial" w:cs="Arial"/>
          <w:color w:val="000000"/>
          <w:sz w:val="21"/>
          <w:szCs w:val="21"/>
        </w:rPr>
        <w:t> is a substance that produces a detrimental change in the environment because of its composition and abundance. Anthropogenic sources of CO</w:t>
      </w:r>
      <w:r w:rsidRPr="00B507E4">
        <w:rPr>
          <w:rFonts w:ascii="Arial" w:eastAsia="Times New Roman" w:hAnsi="Arial" w:cs="Arial"/>
          <w:color w:val="000000"/>
          <w:sz w:val="16"/>
          <w:szCs w:val="16"/>
          <w:vertAlign w:val="subscript"/>
        </w:rPr>
        <w:t>2</w:t>
      </w:r>
      <w:r w:rsidRPr="00B507E4">
        <w:rPr>
          <w:rFonts w:ascii="Arial" w:eastAsia="Times New Roman" w:hAnsi="Arial" w:cs="Arial"/>
          <w:color w:val="000000"/>
          <w:sz w:val="21"/>
          <w:szCs w:val="21"/>
        </w:rPr>
        <w:t> fit this description because of the perception that there is evidence of a positive correlation between the increases in anthropogenic CO</w:t>
      </w:r>
      <w:r w:rsidRPr="00B507E4">
        <w:rPr>
          <w:rFonts w:ascii="Arial" w:eastAsia="Times New Roman" w:hAnsi="Arial" w:cs="Arial"/>
          <w:color w:val="000000"/>
          <w:sz w:val="16"/>
          <w:szCs w:val="16"/>
          <w:vertAlign w:val="subscript"/>
        </w:rPr>
        <w:t>2 </w:t>
      </w:r>
      <w:r w:rsidRPr="00B507E4">
        <w:rPr>
          <w:rFonts w:ascii="Arial" w:eastAsia="Times New Roman" w:hAnsi="Arial" w:cs="Arial"/>
          <w:color w:val="000000"/>
          <w:sz w:val="21"/>
          <w:szCs w:val="21"/>
        </w:rPr>
        <w:t>and increases in temperature. In turn, as temperatures increase, climates can change worldwide, unbalancing ecosystems across the globe.</w:t>
      </w:r>
    </w:p>
    <w:p w:rsidR="00B507E4" w:rsidRPr="00B507E4" w:rsidRDefault="00B507E4" w:rsidP="00B507E4">
      <w:pPr>
        <w:spacing w:after="150" w:line="300" w:lineRule="atLeast"/>
        <w:rPr>
          <w:rFonts w:ascii="Arial" w:eastAsia="Times New Roman" w:hAnsi="Arial" w:cs="Arial"/>
          <w:color w:val="000000"/>
          <w:sz w:val="21"/>
          <w:szCs w:val="21"/>
        </w:rPr>
      </w:pPr>
      <w:r w:rsidRPr="00B507E4">
        <w:rPr>
          <w:rFonts w:ascii="Arial" w:eastAsia="Times New Roman" w:hAnsi="Arial" w:cs="Arial"/>
          <w:b/>
          <w:bCs/>
          <w:color w:val="000000"/>
          <w:sz w:val="24"/>
          <w:szCs w:val="24"/>
        </w:rPr>
        <w:t>Strategies</w:t>
      </w:r>
    </w:p>
    <w:p w:rsidR="00B507E4" w:rsidRPr="00B507E4" w:rsidRDefault="00B507E4" w:rsidP="00B507E4">
      <w:pPr>
        <w:spacing w:after="150" w:line="300" w:lineRule="atLeast"/>
        <w:rPr>
          <w:rFonts w:ascii="Arial" w:eastAsia="Times New Roman" w:hAnsi="Arial" w:cs="Arial"/>
          <w:color w:val="000000"/>
          <w:sz w:val="21"/>
          <w:szCs w:val="21"/>
        </w:rPr>
      </w:pPr>
      <w:r w:rsidRPr="00B507E4">
        <w:rPr>
          <w:rFonts w:ascii="Arial" w:eastAsia="Times New Roman" w:hAnsi="Arial" w:cs="Arial"/>
          <w:color w:val="000000"/>
          <w:sz w:val="21"/>
          <w:szCs w:val="21"/>
        </w:rPr>
        <w:t>Strategies and prediction models can be used to decrease or eliminate the effects that are associated with a particular pollutant. First, the cause of the pollution must be identified. Then, scientists can create innovate ways to reduce or eliminate its production.</w:t>
      </w:r>
    </w:p>
    <w:p w:rsidR="00B507E4" w:rsidRPr="00B507E4" w:rsidRDefault="00B507E4" w:rsidP="00B507E4">
      <w:pPr>
        <w:spacing w:after="150" w:line="300" w:lineRule="atLeast"/>
        <w:rPr>
          <w:rFonts w:ascii="Arial" w:eastAsia="Times New Roman" w:hAnsi="Arial" w:cs="Arial"/>
          <w:color w:val="000000"/>
          <w:sz w:val="21"/>
          <w:szCs w:val="21"/>
        </w:rPr>
      </w:pPr>
      <w:r w:rsidRPr="00B507E4">
        <w:rPr>
          <w:rFonts w:ascii="Arial" w:eastAsia="Times New Roman" w:hAnsi="Arial" w:cs="Arial"/>
          <w:b/>
          <w:bCs/>
          <w:color w:val="000000"/>
          <w:sz w:val="24"/>
          <w:szCs w:val="24"/>
        </w:rPr>
        <w:t>Part 2:</w:t>
      </w:r>
    </w:p>
    <w:p w:rsidR="00B507E4" w:rsidRPr="00B507E4" w:rsidRDefault="00B507E4" w:rsidP="00B507E4">
      <w:pPr>
        <w:spacing w:after="150" w:line="300" w:lineRule="atLeast"/>
        <w:rPr>
          <w:rFonts w:ascii="Arial" w:eastAsia="Times New Roman" w:hAnsi="Arial" w:cs="Arial"/>
          <w:color w:val="000000"/>
          <w:sz w:val="21"/>
          <w:szCs w:val="21"/>
        </w:rPr>
      </w:pPr>
      <w:r w:rsidRPr="00B507E4">
        <w:rPr>
          <w:rFonts w:ascii="Arial" w:eastAsia="Times New Roman" w:hAnsi="Arial" w:cs="Arial"/>
          <w:b/>
          <w:bCs/>
          <w:color w:val="000000"/>
          <w:sz w:val="24"/>
          <w:szCs w:val="24"/>
        </w:rPr>
        <w:t>Earth System Research Laboratory</w:t>
      </w:r>
    </w:p>
    <w:p w:rsidR="00B507E4" w:rsidRPr="00B507E4" w:rsidRDefault="00B507E4" w:rsidP="00B507E4">
      <w:pPr>
        <w:spacing w:after="150" w:line="300" w:lineRule="atLeast"/>
        <w:rPr>
          <w:rFonts w:ascii="Arial" w:eastAsia="Times New Roman" w:hAnsi="Arial" w:cs="Arial"/>
          <w:color w:val="000000"/>
          <w:sz w:val="21"/>
          <w:szCs w:val="21"/>
        </w:rPr>
      </w:pPr>
      <w:proofErr w:type="gramStart"/>
      <w:r w:rsidRPr="00B507E4">
        <w:rPr>
          <w:rFonts w:ascii="Arial" w:eastAsia="Times New Roman" w:hAnsi="Arial" w:cs="Arial"/>
          <w:color w:val="000000"/>
          <w:sz w:val="21"/>
          <w:szCs w:val="21"/>
        </w:rPr>
        <w:t>Click on the </w:t>
      </w:r>
      <w:hyperlink r:id="rId5" w:tgtFrame="_blank" w:history="1">
        <w:r w:rsidRPr="00B507E4">
          <w:rPr>
            <w:rFonts w:ascii="Arial" w:eastAsia="Times New Roman" w:hAnsi="Arial" w:cs="Arial"/>
            <w:color w:val="0088CC"/>
            <w:sz w:val="21"/>
            <w:szCs w:val="21"/>
          </w:rPr>
          <w:t>National Oceanic and Atmospheric Administration Earth System Research Laboratory, Global Monitoring Division Website.</w:t>
        </w:r>
        <w:proofErr w:type="gramEnd"/>
      </w:hyperlink>
      <w:r w:rsidR="00DE5B45" w:rsidRPr="00DE5B45">
        <w:t xml:space="preserve"> ht</w:t>
      </w:r>
      <w:bookmarkStart w:id="0" w:name="_GoBack"/>
      <w:bookmarkEnd w:id="0"/>
      <w:r w:rsidR="00DE5B45" w:rsidRPr="00DE5B45">
        <w:t>tp://www.esrl.noaa.gov/gmd/obop/</w:t>
      </w:r>
      <w:r w:rsidR="00DE5B45">
        <w:rPr>
          <w:rFonts w:ascii="Arial" w:eastAsia="Times New Roman" w:hAnsi="Arial" w:cs="Arial"/>
          <w:color w:val="0088CC"/>
          <w:sz w:val="21"/>
          <w:szCs w:val="21"/>
        </w:rPr>
        <w:t xml:space="preserve">  </w:t>
      </w:r>
      <w:r w:rsidRPr="00B507E4">
        <w:rPr>
          <w:rFonts w:ascii="Arial" w:eastAsia="Times New Roman" w:hAnsi="Arial" w:cs="Arial"/>
          <w:color w:val="000000"/>
          <w:sz w:val="21"/>
          <w:szCs w:val="21"/>
        </w:rPr>
        <w:t xml:space="preserve"> (Earth System Research Laboratory, </w:t>
      </w:r>
      <w:proofErr w:type="spellStart"/>
      <w:r w:rsidRPr="00B507E4">
        <w:rPr>
          <w:rFonts w:ascii="Arial" w:eastAsia="Times New Roman" w:hAnsi="Arial" w:cs="Arial"/>
          <w:color w:val="000000"/>
          <w:sz w:val="21"/>
          <w:szCs w:val="21"/>
        </w:rPr>
        <w:t>n.d.</w:t>
      </w:r>
      <w:proofErr w:type="spellEnd"/>
      <w:r w:rsidRPr="00B507E4">
        <w:rPr>
          <w:rFonts w:ascii="Arial" w:eastAsia="Times New Roman" w:hAnsi="Arial" w:cs="Arial"/>
          <w:color w:val="000000"/>
          <w:sz w:val="21"/>
          <w:szCs w:val="21"/>
        </w:rPr>
        <w:t>). Here you will identify important sources of CO</w:t>
      </w:r>
      <w:r w:rsidRPr="00B507E4">
        <w:rPr>
          <w:rFonts w:ascii="Arial" w:eastAsia="Times New Roman" w:hAnsi="Arial" w:cs="Arial"/>
          <w:color w:val="000000"/>
          <w:sz w:val="16"/>
          <w:szCs w:val="16"/>
          <w:vertAlign w:val="subscript"/>
        </w:rPr>
        <w:t>2</w:t>
      </w:r>
      <w:r w:rsidRPr="00B507E4">
        <w:rPr>
          <w:rFonts w:ascii="Arial" w:eastAsia="Times New Roman" w:hAnsi="Arial" w:cs="Arial"/>
          <w:color w:val="000000"/>
          <w:sz w:val="21"/>
          <w:szCs w:val="21"/>
        </w:rPr>
        <w:t> emission to help you complete your lab assignment.</w:t>
      </w:r>
    </w:p>
    <w:p w:rsidR="00B507E4" w:rsidRDefault="00B507E4" w:rsidP="00B507E4">
      <w:pPr>
        <w:spacing w:after="150" w:line="300" w:lineRule="atLeast"/>
        <w:rPr>
          <w:rFonts w:ascii="Arial" w:eastAsia="Times New Roman" w:hAnsi="Arial" w:cs="Arial"/>
          <w:b/>
          <w:bCs/>
          <w:color w:val="000000"/>
          <w:sz w:val="24"/>
          <w:szCs w:val="24"/>
        </w:rPr>
      </w:pPr>
    </w:p>
    <w:p w:rsidR="00B507E4" w:rsidRPr="00B507E4" w:rsidRDefault="00B507E4" w:rsidP="00B507E4">
      <w:pPr>
        <w:spacing w:after="150" w:line="300" w:lineRule="atLeast"/>
        <w:rPr>
          <w:rFonts w:ascii="Arial" w:eastAsia="Times New Roman" w:hAnsi="Arial" w:cs="Arial"/>
          <w:color w:val="000000"/>
          <w:sz w:val="21"/>
          <w:szCs w:val="21"/>
        </w:rPr>
      </w:pPr>
      <w:r w:rsidRPr="00B507E4">
        <w:rPr>
          <w:rFonts w:ascii="Arial" w:eastAsia="Times New Roman" w:hAnsi="Arial" w:cs="Arial"/>
          <w:b/>
          <w:bCs/>
          <w:color w:val="000000"/>
          <w:sz w:val="24"/>
          <w:szCs w:val="24"/>
        </w:rPr>
        <w:lastRenderedPageBreak/>
        <w:t>Reference</w:t>
      </w:r>
    </w:p>
    <w:p w:rsidR="00B507E4" w:rsidRPr="00B507E4" w:rsidRDefault="00B507E4" w:rsidP="00B507E4">
      <w:pPr>
        <w:spacing w:after="150" w:line="300" w:lineRule="atLeast"/>
        <w:rPr>
          <w:rFonts w:ascii="Arial" w:eastAsia="Times New Roman" w:hAnsi="Arial" w:cs="Arial"/>
          <w:color w:val="000000"/>
          <w:sz w:val="21"/>
          <w:szCs w:val="21"/>
        </w:rPr>
      </w:pPr>
      <w:r w:rsidRPr="00B507E4">
        <w:rPr>
          <w:rFonts w:ascii="Arial" w:eastAsia="Times New Roman" w:hAnsi="Arial" w:cs="Arial"/>
          <w:i/>
          <w:iCs/>
          <w:color w:val="000000"/>
          <w:sz w:val="21"/>
          <w:szCs w:val="21"/>
        </w:rPr>
        <w:t>Earth system research laboratory: Global monitoring division</w:t>
      </w:r>
      <w:r w:rsidRPr="00B507E4">
        <w:rPr>
          <w:rFonts w:ascii="Arial" w:eastAsia="Times New Roman" w:hAnsi="Arial" w:cs="Arial"/>
          <w:color w:val="000000"/>
          <w:sz w:val="21"/>
          <w:szCs w:val="21"/>
        </w:rPr>
        <w:t xml:space="preserve">. </w:t>
      </w:r>
      <w:proofErr w:type="gramStart"/>
      <w:r w:rsidRPr="00B507E4">
        <w:rPr>
          <w:rFonts w:ascii="Arial" w:eastAsia="Times New Roman" w:hAnsi="Arial" w:cs="Arial"/>
          <w:color w:val="000000"/>
          <w:sz w:val="21"/>
          <w:szCs w:val="21"/>
        </w:rPr>
        <w:t>(</w:t>
      </w:r>
      <w:proofErr w:type="spellStart"/>
      <w:r w:rsidRPr="00B507E4">
        <w:rPr>
          <w:rFonts w:ascii="Arial" w:eastAsia="Times New Roman" w:hAnsi="Arial" w:cs="Arial"/>
          <w:color w:val="000000"/>
          <w:sz w:val="21"/>
          <w:szCs w:val="21"/>
        </w:rPr>
        <w:t>n.d.</w:t>
      </w:r>
      <w:proofErr w:type="spellEnd"/>
      <w:r w:rsidRPr="00B507E4">
        <w:rPr>
          <w:rFonts w:ascii="Arial" w:eastAsia="Times New Roman" w:hAnsi="Arial" w:cs="Arial"/>
          <w:color w:val="000000"/>
          <w:sz w:val="21"/>
          <w:szCs w:val="21"/>
        </w:rPr>
        <w:t>).</w:t>
      </w:r>
      <w:proofErr w:type="gramEnd"/>
      <w:r w:rsidRPr="00B507E4">
        <w:rPr>
          <w:rFonts w:ascii="Arial" w:eastAsia="Times New Roman" w:hAnsi="Arial" w:cs="Arial"/>
          <w:color w:val="000000"/>
          <w:sz w:val="21"/>
          <w:szCs w:val="21"/>
        </w:rPr>
        <w:t xml:space="preserve"> Retrieved from the U.S. Department of Commerce, National Oceanic and Atmospheric Administration Research Web site: http://www.esrl.noaa.gov/gmd/obop//</w:t>
      </w:r>
    </w:p>
    <w:p w:rsidR="00B507E4" w:rsidRPr="00B507E4" w:rsidRDefault="00B507E4" w:rsidP="00B507E4">
      <w:pPr>
        <w:spacing w:after="150" w:line="300" w:lineRule="atLeast"/>
        <w:rPr>
          <w:rFonts w:ascii="Arial" w:eastAsia="Times New Roman" w:hAnsi="Arial" w:cs="Arial"/>
          <w:color w:val="000000"/>
          <w:sz w:val="21"/>
          <w:szCs w:val="21"/>
        </w:rPr>
      </w:pPr>
      <w:r w:rsidRPr="00B507E4">
        <w:rPr>
          <w:rFonts w:ascii="Arial" w:eastAsia="Times New Roman" w:hAnsi="Arial" w:cs="Arial"/>
          <w:b/>
          <w:bCs/>
          <w:color w:val="000000"/>
          <w:sz w:val="24"/>
          <w:szCs w:val="24"/>
        </w:rPr>
        <w:t>End of Activity</w:t>
      </w:r>
    </w:p>
    <w:p w:rsidR="00B507E4" w:rsidRPr="00B507E4" w:rsidRDefault="00B507E4" w:rsidP="00B507E4">
      <w:pPr>
        <w:spacing w:after="0" w:line="300" w:lineRule="atLeast"/>
        <w:jc w:val="center"/>
        <w:rPr>
          <w:rFonts w:ascii="Helvetica" w:eastAsia="Times New Roman" w:hAnsi="Helvetica" w:cs="Helvetica"/>
          <w:color w:val="FFFFFF"/>
          <w:sz w:val="21"/>
          <w:szCs w:val="21"/>
        </w:rPr>
      </w:pPr>
      <w:r w:rsidRPr="00B507E4">
        <w:rPr>
          <w:rFonts w:ascii="Helvetica" w:eastAsia="Times New Roman" w:hAnsi="Helvetica" w:cs="Helvetica"/>
          <w:noProof/>
          <w:color w:val="FFFFFF"/>
          <w:sz w:val="21"/>
          <w:szCs w:val="21"/>
        </w:rPr>
        <w:drawing>
          <wp:inline distT="0" distB="0" distL="0" distR="0" wp14:anchorId="45F08560" wp14:editId="373981A7">
            <wp:extent cx="2276475" cy="695325"/>
            <wp:effectExtent l="0" t="0" r="9525" b="9525"/>
            <wp:docPr id="1" name="Picture 1" descr="M.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695325"/>
                    </a:xfrm>
                    <a:prstGeom prst="rect">
                      <a:avLst/>
                    </a:prstGeom>
                    <a:noFill/>
                    <a:ln>
                      <a:noFill/>
                    </a:ln>
                  </pic:spPr>
                </pic:pic>
              </a:graphicData>
            </a:graphic>
          </wp:inline>
        </w:drawing>
      </w:r>
    </w:p>
    <w:p w:rsidR="00B507E4" w:rsidRPr="00B507E4" w:rsidRDefault="00B507E4" w:rsidP="00B507E4">
      <w:pPr>
        <w:spacing w:after="150" w:line="300" w:lineRule="atLeast"/>
        <w:jc w:val="center"/>
        <w:rPr>
          <w:rFonts w:ascii="Helvetica" w:eastAsia="Times New Roman" w:hAnsi="Helvetica" w:cs="Helvetica"/>
          <w:color w:val="FFFFFF"/>
          <w:sz w:val="21"/>
          <w:szCs w:val="21"/>
        </w:rPr>
      </w:pPr>
      <w:proofErr w:type="gramStart"/>
      <w:r w:rsidRPr="00B507E4">
        <w:rPr>
          <w:rFonts w:ascii="Helvetica" w:eastAsia="Times New Roman" w:hAnsi="Helvetica" w:cs="Helvetica"/>
          <w:color w:val="FFFFFF"/>
          <w:sz w:val="21"/>
          <w:szCs w:val="21"/>
        </w:rPr>
        <w:t>® Registered Trademark CEC 2013.</w:t>
      </w:r>
      <w:proofErr w:type="gramEnd"/>
      <w:r w:rsidRPr="00B507E4">
        <w:rPr>
          <w:rFonts w:ascii="Helvetica" w:eastAsia="Times New Roman" w:hAnsi="Helvetica" w:cs="Helvetica"/>
          <w:color w:val="FFFFFF"/>
          <w:sz w:val="21"/>
          <w:szCs w:val="21"/>
        </w:rPr>
        <w:t> </w:t>
      </w:r>
      <w:r w:rsidRPr="00B507E4">
        <w:rPr>
          <w:rFonts w:ascii="Helvetica" w:eastAsia="Times New Roman" w:hAnsi="Helvetica" w:cs="Helvetica"/>
          <w:color w:val="FFFFFF"/>
          <w:sz w:val="21"/>
          <w:szCs w:val="21"/>
        </w:rPr>
        <w:br/>
        <w:t>All Rights Reserved.</w:t>
      </w:r>
    </w:p>
    <w:p w:rsidR="00672E86" w:rsidRDefault="00672E86"/>
    <w:sectPr w:rsidR="00672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E4"/>
    <w:rsid w:val="00672E86"/>
    <w:rsid w:val="00B507E4"/>
    <w:rsid w:val="00DE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7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7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47698">
      <w:bodyDiv w:val="1"/>
      <w:marLeft w:val="0"/>
      <w:marRight w:val="0"/>
      <w:marTop w:val="0"/>
      <w:marBottom w:val="0"/>
      <w:divBdr>
        <w:top w:val="none" w:sz="0" w:space="0" w:color="auto"/>
        <w:left w:val="none" w:sz="0" w:space="0" w:color="auto"/>
        <w:bottom w:val="none" w:sz="0" w:space="0" w:color="auto"/>
        <w:right w:val="none" w:sz="0" w:space="0" w:color="auto"/>
      </w:divBdr>
      <w:divsChild>
        <w:div w:id="129132606">
          <w:marLeft w:val="0"/>
          <w:marRight w:val="0"/>
          <w:marTop w:val="0"/>
          <w:marBottom w:val="0"/>
          <w:divBdr>
            <w:top w:val="none" w:sz="0" w:space="0" w:color="auto"/>
            <w:left w:val="none" w:sz="0" w:space="0" w:color="auto"/>
            <w:bottom w:val="none" w:sz="0" w:space="0" w:color="auto"/>
            <w:right w:val="none" w:sz="0" w:space="0" w:color="auto"/>
          </w:divBdr>
          <w:divsChild>
            <w:div w:id="444694424">
              <w:marLeft w:val="0"/>
              <w:marRight w:val="0"/>
              <w:marTop w:val="0"/>
              <w:marBottom w:val="0"/>
              <w:divBdr>
                <w:top w:val="none" w:sz="0" w:space="0" w:color="auto"/>
                <w:left w:val="none" w:sz="0" w:space="0" w:color="auto"/>
                <w:bottom w:val="none" w:sz="0" w:space="0" w:color="auto"/>
                <w:right w:val="none" w:sz="0" w:space="0" w:color="auto"/>
              </w:divBdr>
              <w:divsChild>
                <w:div w:id="417988965">
                  <w:marLeft w:val="0"/>
                  <w:marRight w:val="0"/>
                  <w:marTop w:val="0"/>
                  <w:marBottom w:val="0"/>
                  <w:divBdr>
                    <w:top w:val="none" w:sz="0" w:space="0" w:color="auto"/>
                    <w:left w:val="none" w:sz="0" w:space="0" w:color="auto"/>
                    <w:bottom w:val="none" w:sz="0" w:space="0" w:color="auto"/>
                    <w:right w:val="none" w:sz="0" w:space="0" w:color="auto"/>
                  </w:divBdr>
                  <w:divsChild>
                    <w:div w:id="1613048315">
                      <w:marLeft w:val="0"/>
                      <w:marRight w:val="0"/>
                      <w:marTop w:val="100"/>
                      <w:marBottom w:val="100"/>
                      <w:divBdr>
                        <w:top w:val="single" w:sz="6" w:space="31" w:color="152C48"/>
                        <w:left w:val="single" w:sz="6" w:space="31" w:color="152C48"/>
                        <w:bottom w:val="single" w:sz="6" w:space="31" w:color="152C48"/>
                        <w:right w:val="single" w:sz="6" w:space="31" w:color="152C48"/>
                      </w:divBdr>
                    </w:div>
                  </w:divsChild>
                </w:div>
              </w:divsChild>
            </w:div>
          </w:divsChild>
        </w:div>
        <w:div w:id="998926609">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esrl.noaa.gov/gmd/obop/"/>
  <Relationship Id="rId6" Type="http://schemas.openxmlformats.org/officeDocument/2006/relationships/image" Target="media/image1.png"/>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390</Words>
  <Characters>2229</Characters>
  <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